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9A3EB" w14:textId="77B75A46" w:rsidR="007C3767" w:rsidRPr="00006EF6" w:rsidRDefault="00006EF6" w:rsidP="00F32FCC">
      <w:pPr>
        <w:jc w:val="center"/>
        <w:rPr>
          <w:b/>
          <w:bCs/>
          <w:lang w:val="en-GB"/>
        </w:rPr>
      </w:pPr>
      <w:r w:rsidRPr="00006EF6">
        <w:rPr>
          <w:b/>
          <w:bCs/>
          <w:lang w:val="en-GB"/>
        </w:rPr>
        <w:t>PROOF OF SUPERVISOR'S</w:t>
      </w:r>
      <w:r w:rsidR="00F32FCC">
        <w:rPr>
          <w:b/>
          <w:bCs/>
          <w:lang w:val="en-GB"/>
        </w:rPr>
        <w:t>/CO-SUPERVISOR</w:t>
      </w:r>
      <w:r w:rsidR="00F32FCC" w:rsidRPr="00006EF6">
        <w:rPr>
          <w:b/>
          <w:bCs/>
          <w:lang w:val="en-GB"/>
        </w:rPr>
        <w:t>'S</w:t>
      </w:r>
      <w:r w:rsidR="00F32FCC">
        <w:rPr>
          <w:b/>
          <w:bCs/>
          <w:lang w:val="en-GB"/>
        </w:rPr>
        <w:t>/EXTERNAL EXPERT</w:t>
      </w:r>
      <w:r w:rsidR="00F32FCC" w:rsidRPr="00006EF6">
        <w:rPr>
          <w:b/>
          <w:bCs/>
          <w:lang w:val="en-GB"/>
        </w:rPr>
        <w:t>'S</w:t>
      </w:r>
      <w:r w:rsidR="00F32FCC">
        <w:rPr>
          <w:b/>
          <w:bCs/>
          <w:lang w:val="en-GB"/>
        </w:rPr>
        <w:t xml:space="preserve"> </w:t>
      </w:r>
      <w:r w:rsidRPr="00006EF6">
        <w:rPr>
          <w:b/>
          <w:bCs/>
          <w:lang w:val="en-GB"/>
        </w:rPr>
        <w:t>RESEARCH ACTIVITY</w:t>
      </w:r>
      <w:r w:rsidR="00F847F0" w:rsidRPr="00006EF6">
        <w:rPr>
          <w:rStyle w:val="Sprotnaopomba-sklic"/>
          <w:b/>
          <w:bCs/>
          <w:lang w:val="en-GB"/>
        </w:rPr>
        <w:footnoteReference w:id="1"/>
      </w:r>
    </w:p>
    <w:p w14:paraId="2B04DA93" w14:textId="77777777" w:rsidR="008A6622" w:rsidRPr="000C2B8A" w:rsidRDefault="008A6622" w:rsidP="008A6622">
      <w:pPr>
        <w:jc w:val="center"/>
        <w:rPr>
          <w:b/>
          <w:bCs/>
          <w:lang w:val="en-GB"/>
        </w:rPr>
      </w:pPr>
    </w:p>
    <w:p w14:paraId="7CE23A6B" w14:textId="56CB8A32" w:rsidR="007C3767" w:rsidRPr="000C2B8A" w:rsidRDefault="00746EBF" w:rsidP="007C3767">
      <w:pPr>
        <w:spacing w:line="360" w:lineRule="auto"/>
        <w:rPr>
          <w:lang w:val="en-GB"/>
        </w:rPr>
      </w:pPr>
      <w:r w:rsidRPr="000C2B8A">
        <w:rPr>
          <w:lang w:val="en-GB"/>
        </w:rPr>
        <w:t xml:space="preserve">Candidate: </w:t>
      </w:r>
      <w:r w:rsidR="007C3767" w:rsidRPr="000C2B8A">
        <w:rPr>
          <w:lang w:val="en-GB"/>
        </w:rPr>
        <w:br/>
      </w:r>
      <w:r w:rsidR="000C2B8A" w:rsidRPr="000C2B8A">
        <w:rPr>
          <w:lang w:val="en-GB"/>
        </w:rPr>
        <w:t>Intended</w:t>
      </w:r>
      <w:r w:rsidRPr="000C2B8A">
        <w:rPr>
          <w:lang w:val="en-GB"/>
        </w:rPr>
        <w:t xml:space="preserve"> </w:t>
      </w:r>
      <w:r w:rsidR="00006EF6" w:rsidRPr="000C2B8A">
        <w:rPr>
          <w:rFonts w:ascii="Calibri" w:eastAsia="Lucida Sans Unicode" w:hAnsi="Calibri" w:cs="Calibri"/>
          <w:lang w:val="en-GB" w:eastAsia="sl-SI"/>
        </w:rPr>
        <w:t>supervisor</w:t>
      </w:r>
      <w:r w:rsidR="00F32FCC">
        <w:rPr>
          <w:rFonts w:ascii="Calibri" w:eastAsia="Lucida Sans Unicode" w:hAnsi="Calibri" w:cs="Calibri"/>
          <w:lang w:val="en-GB" w:eastAsia="sl-SI"/>
        </w:rPr>
        <w:t>/co-supervisor/</w:t>
      </w:r>
      <w:r w:rsidR="00F32FCC">
        <w:rPr>
          <w:rFonts w:ascii="Calibri" w:eastAsia="Lucida Sans Unicode" w:hAnsi="Calibri" w:cs="Calibri"/>
          <w:lang w:val="en-GB" w:eastAsia="sl-SI"/>
        </w:rPr>
        <w:t>external expert</w:t>
      </w:r>
      <w:r w:rsidR="00F847F0" w:rsidRPr="000C2B8A">
        <w:rPr>
          <w:lang w:val="en-GB"/>
        </w:rPr>
        <w:t xml:space="preserve">: </w:t>
      </w:r>
      <w:r w:rsidR="007C3767" w:rsidRPr="000C2B8A">
        <w:rPr>
          <w:lang w:val="en-GB"/>
        </w:rPr>
        <w:t xml:space="preserve"> </w:t>
      </w:r>
    </w:p>
    <w:p w14:paraId="17CEE6DF" w14:textId="14780E4A" w:rsidR="00746EBF" w:rsidRPr="000C2B8A" w:rsidRDefault="00746EBF" w:rsidP="00746EBF">
      <w:pPr>
        <w:spacing w:line="276" w:lineRule="auto"/>
        <w:jc w:val="both"/>
        <w:rPr>
          <w:b/>
          <w:bCs/>
          <w:lang w:val="en-GB"/>
        </w:rPr>
      </w:pPr>
      <w:r w:rsidRPr="000C2B8A">
        <w:rPr>
          <w:lang w:val="en-GB"/>
        </w:rPr>
        <w:t xml:space="preserve">The </w:t>
      </w:r>
      <w:r w:rsidR="000C2B8A" w:rsidRPr="000C2B8A">
        <w:rPr>
          <w:lang w:val="en-GB"/>
        </w:rPr>
        <w:t xml:space="preserve">intended </w:t>
      </w:r>
      <w:r w:rsidR="00F32FCC" w:rsidRPr="000C2B8A">
        <w:rPr>
          <w:rFonts w:ascii="Calibri" w:eastAsia="Lucida Sans Unicode" w:hAnsi="Calibri" w:cs="Calibri"/>
          <w:lang w:val="en-GB" w:eastAsia="sl-SI"/>
        </w:rPr>
        <w:t>supervisor</w:t>
      </w:r>
      <w:r w:rsidR="00F32FCC">
        <w:rPr>
          <w:rFonts w:ascii="Calibri" w:eastAsia="Lucida Sans Unicode" w:hAnsi="Calibri" w:cs="Calibri"/>
          <w:lang w:val="en-GB" w:eastAsia="sl-SI"/>
        </w:rPr>
        <w:t>/co-supervisor/external expert</w:t>
      </w:r>
      <w:r w:rsidR="006C4907">
        <w:rPr>
          <w:rFonts w:ascii="Calibri" w:eastAsia="Lucida Sans Unicode" w:hAnsi="Calibri" w:cs="Calibri"/>
          <w:lang w:val="en-GB" w:eastAsia="sl-SI"/>
        </w:rPr>
        <w:t xml:space="preserve"> </w:t>
      </w:r>
      <w:r w:rsidRPr="000C2B8A">
        <w:rPr>
          <w:lang w:val="en-GB"/>
        </w:rPr>
        <w:t xml:space="preserve">qualifies as </w:t>
      </w:r>
      <w:r w:rsidR="00E26740" w:rsidRPr="000C2B8A">
        <w:rPr>
          <w:lang w:val="en-GB"/>
        </w:rPr>
        <w:t>a</w:t>
      </w:r>
      <w:r w:rsidRPr="000C2B8A">
        <w:rPr>
          <w:lang w:val="en-GB"/>
        </w:rPr>
        <w:t xml:space="preserve"> </w:t>
      </w:r>
      <w:r w:rsidR="00F32FCC" w:rsidRPr="000C2B8A">
        <w:rPr>
          <w:rFonts w:ascii="Calibri" w:eastAsia="Lucida Sans Unicode" w:hAnsi="Calibri" w:cs="Calibri"/>
          <w:lang w:val="en-GB" w:eastAsia="sl-SI"/>
        </w:rPr>
        <w:t>supervisor</w:t>
      </w:r>
      <w:r w:rsidR="00F32FCC">
        <w:rPr>
          <w:rFonts w:ascii="Calibri" w:eastAsia="Lucida Sans Unicode" w:hAnsi="Calibri" w:cs="Calibri"/>
          <w:lang w:val="en-GB" w:eastAsia="sl-SI"/>
        </w:rPr>
        <w:t>/co-supervisor/external expert</w:t>
      </w:r>
      <w:r w:rsidRPr="000C2B8A">
        <w:rPr>
          <w:lang w:val="en-GB"/>
        </w:rPr>
        <w:t xml:space="preserve"> for the doctoral dissertation in </w:t>
      </w:r>
      <w:r w:rsidR="00006EF6" w:rsidRPr="000C2B8A">
        <w:rPr>
          <w:lang w:val="en-GB"/>
        </w:rPr>
        <w:t>line</w:t>
      </w:r>
      <w:r w:rsidRPr="000C2B8A">
        <w:rPr>
          <w:lang w:val="en-GB"/>
        </w:rPr>
        <w:t xml:space="preserve"> with Article 10 of the Rules and Regulations on Doctoral Studies at the </w:t>
      </w:r>
      <w:r w:rsidR="00225049">
        <w:rPr>
          <w:lang w:val="en-GB"/>
        </w:rPr>
        <w:t>UM</w:t>
      </w:r>
      <w:r w:rsidRPr="000C2B8A">
        <w:rPr>
          <w:lang w:val="en-GB"/>
        </w:rPr>
        <w:t xml:space="preserve">, which is justified by the following references proving scientific </w:t>
      </w:r>
      <w:r w:rsidR="00D474AD" w:rsidRPr="000C2B8A">
        <w:rPr>
          <w:lang w:val="en-GB"/>
        </w:rPr>
        <w:t xml:space="preserve">research </w:t>
      </w:r>
      <w:r w:rsidRPr="000C2B8A">
        <w:rPr>
          <w:lang w:val="en-GB"/>
        </w:rPr>
        <w:t xml:space="preserve">activity (3 references in the last 5 years) in the </w:t>
      </w:r>
      <w:r w:rsidRPr="000C2B8A">
        <w:rPr>
          <w:b/>
          <w:bCs/>
          <w:lang w:val="en-GB"/>
        </w:rPr>
        <w:t>narrow field of the doctoral dissertation topic (please copy active link).</w:t>
      </w:r>
    </w:p>
    <w:p w14:paraId="1E7D018B" w14:textId="77777777" w:rsidR="007C3767" w:rsidRDefault="007C3767" w:rsidP="007C3767">
      <w:pPr>
        <w:jc w:val="both"/>
      </w:pPr>
    </w:p>
    <w:tbl>
      <w:tblPr>
        <w:tblStyle w:val="Tabelamrea"/>
        <w:tblW w:w="9137" w:type="dxa"/>
        <w:tblLook w:val="04A0" w:firstRow="1" w:lastRow="0" w:firstColumn="1" w:lastColumn="0" w:noHBand="0" w:noVBand="1"/>
      </w:tblPr>
      <w:tblGrid>
        <w:gridCol w:w="2781"/>
        <w:gridCol w:w="834"/>
        <w:gridCol w:w="923"/>
        <w:gridCol w:w="4599"/>
      </w:tblGrid>
      <w:tr w:rsidR="007C3767" w:rsidRPr="00746EBF" w14:paraId="4B50FFDF" w14:textId="77777777" w:rsidTr="003C329E">
        <w:tc>
          <w:tcPr>
            <w:tcW w:w="2810" w:type="dxa"/>
          </w:tcPr>
          <w:p w14:paraId="3CB0EF16" w14:textId="09EBAD74" w:rsidR="007C3767" w:rsidRPr="00C6626F" w:rsidRDefault="00746EBF" w:rsidP="007C37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Reference</w:t>
            </w:r>
          </w:p>
        </w:tc>
        <w:tc>
          <w:tcPr>
            <w:tcW w:w="819" w:type="dxa"/>
          </w:tcPr>
          <w:p w14:paraId="6AD104AB" w14:textId="1866F0B0" w:rsidR="007C3767" w:rsidRPr="00746EBF" w:rsidRDefault="00746EBF" w:rsidP="007C3767">
            <w:pPr>
              <w:jc w:val="center"/>
              <w:rPr>
                <w:b/>
                <w:bCs/>
                <w:lang w:val="en-GB"/>
              </w:rPr>
            </w:pPr>
            <w:r w:rsidRPr="00746EBF">
              <w:rPr>
                <w:b/>
                <w:bCs/>
                <w:lang w:val="en-GB"/>
              </w:rPr>
              <w:t>First author</w:t>
            </w:r>
            <w:r w:rsidR="00C555C0" w:rsidRPr="00746EBF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849" w:type="dxa"/>
          </w:tcPr>
          <w:p w14:paraId="6FAD009D" w14:textId="06205FC5" w:rsidR="007C3767" w:rsidRPr="00746EBF" w:rsidRDefault="00746EBF" w:rsidP="007C3767">
            <w:pPr>
              <w:jc w:val="center"/>
              <w:rPr>
                <w:b/>
                <w:bCs/>
                <w:lang w:val="en-GB"/>
              </w:rPr>
            </w:pPr>
            <w:r w:rsidRPr="00746EBF">
              <w:rPr>
                <w:b/>
                <w:bCs/>
                <w:lang w:val="en-GB"/>
              </w:rPr>
              <w:t>Leading author</w:t>
            </w:r>
          </w:p>
        </w:tc>
        <w:tc>
          <w:tcPr>
            <w:tcW w:w="4659" w:type="dxa"/>
          </w:tcPr>
          <w:p w14:paraId="5AFD87D6" w14:textId="20BCE091" w:rsidR="007C3767" w:rsidRPr="00746EBF" w:rsidRDefault="00746EBF" w:rsidP="007C3767">
            <w:pPr>
              <w:jc w:val="center"/>
              <w:rPr>
                <w:b/>
                <w:bCs/>
                <w:lang w:val="en-GB"/>
              </w:rPr>
            </w:pPr>
            <w:r w:rsidRPr="00746EBF">
              <w:rPr>
                <w:b/>
                <w:bCs/>
                <w:lang w:val="en-GB"/>
              </w:rPr>
              <w:t>Reference type acc</w:t>
            </w:r>
            <w:r w:rsidR="008A0932">
              <w:rPr>
                <w:b/>
                <w:bCs/>
                <w:lang w:val="en-GB"/>
              </w:rPr>
              <w:t>.</w:t>
            </w:r>
            <w:r w:rsidRPr="00746EBF">
              <w:rPr>
                <w:b/>
                <w:bCs/>
                <w:lang w:val="en-GB"/>
              </w:rPr>
              <w:t xml:space="preserve"> to Article 10 or 9</w:t>
            </w:r>
            <w:r w:rsidR="007C3767" w:rsidRPr="00746EBF">
              <w:rPr>
                <w:b/>
                <w:bCs/>
                <w:lang w:val="en-GB"/>
              </w:rPr>
              <w:t xml:space="preserve"> </w:t>
            </w:r>
            <w:bookmarkStart w:id="0" w:name="_Hlk30077334"/>
            <w:r w:rsidRPr="00746EBF">
              <w:rPr>
                <w:b/>
                <w:bCs/>
                <w:lang w:val="en-GB"/>
              </w:rPr>
              <w:t>of the Rules and Regulations on Doctoral</w:t>
            </w:r>
            <w:r w:rsidR="009E4F1B">
              <w:rPr>
                <w:b/>
                <w:bCs/>
                <w:lang w:val="en-GB"/>
              </w:rPr>
              <w:t xml:space="preserve"> Studies</w:t>
            </w:r>
            <w:r w:rsidR="00F81D09" w:rsidRPr="00746EBF">
              <w:rPr>
                <w:rStyle w:val="Sprotnaopomba-sklic"/>
                <w:b/>
                <w:bCs/>
                <w:lang w:val="en-GB"/>
              </w:rPr>
              <w:footnoteReference w:id="2"/>
            </w:r>
            <w:r w:rsidR="00473C09" w:rsidRPr="00746EBF">
              <w:rPr>
                <w:b/>
                <w:bCs/>
                <w:lang w:val="en-GB"/>
              </w:rPr>
              <w:t xml:space="preserve"> </w:t>
            </w:r>
            <w:bookmarkEnd w:id="0"/>
          </w:p>
        </w:tc>
      </w:tr>
      <w:tr w:rsidR="007C3767" w14:paraId="22BC8BFC" w14:textId="77777777" w:rsidTr="00766783">
        <w:trPr>
          <w:trHeight w:val="1334"/>
        </w:trPr>
        <w:tc>
          <w:tcPr>
            <w:tcW w:w="2810" w:type="dxa"/>
          </w:tcPr>
          <w:p w14:paraId="7D74F3C3" w14:textId="77777777" w:rsidR="007C3767" w:rsidRDefault="007C3767"/>
          <w:p w14:paraId="0AB8734F" w14:textId="77777777" w:rsidR="007C3767" w:rsidRDefault="007C3767"/>
          <w:p w14:paraId="612C4DBA" w14:textId="77777777" w:rsidR="00C55EB9" w:rsidRDefault="00C55EB9"/>
          <w:p w14:paraId="7BAEC2F7" w14:textId="77777777" w:rsidR="00C55EB9" w:rsidRDefault="00C55EB9"/>
          <w:p w14:paraId="7A7A7B3B" w14:textId="77777777" w:rsidR="007C3767" w:rsidRDefault="007C3767"/>
          <w:p w14:paraId="0754B8A2" w14:textId="77777777" w:rsidR="007C3767" w:rsidRDefault="007C3767"/>
        </w:tc>
        <w:tc>
          <w:tcPr>
            <w:tcW w:w="819" w:type="dxa"/>
          </w:tcPr>
          <w:p w14:paraId="583BCE35" w14:textId="77777777" w:rsidR="007C3767" w:rsidRDefault="007C3767"/>
        </w:tc>
        <w:tc>
          <w:tcPr>
            <w:tcW w:w="849" w:type="dxa"/>
          </w:tcPr>
          <w:p w14:paraId="0962994E" w14:textId="77777777" w:rsidR="007C3767" w:rsidRDefault="007C3767"/>
          <w:p w14:paraId="269FF4D8" w14:textId="77777777" w:rsidR="00C5466C" w:rsidRPr="00C5466C" w:rsidRDefault="00C5466C" w:rsidP="00C5466C">
            <w:pPr>
              <w:tabs>
                <w:tab w:val="left" w:pos="496"/>
              </w:tabs>
            </w:pPr>
            <w:r>
              <w:tab/>
            </w:r>
          </w:p>
        </w:tc>
        <w:tc>
          <w:tcPr>
            <w:tcW w:w="4659" w:type="dxa"/>
          </w:tcPr>
          <w:p w14:paraId="6180BC16" w14:textId="77777777" w:rsidR="007C3767" w:rsidRDefault="007C3767"/>
        </w:tc>
      </w:tr>
      <w:tr w:rsidR="007C3767" w14:paraId="7FE6F889" w14:textId="77777777" w:rsidTr="003C329E">
        <w:tc>
          <w:tcPr>
            <w:tcW w:w="2810" w:type="dxa"/>
          </w:tcPr>
          <w:p w14:paraId="3652FCEB" w14:textId="77777777" w:rsidR="007C3767" w:rsidRDefault="007C3767"/>
          <w:p w14:paraId="28BD89F5" w14:textId="77777777" w:rsidR="007C3767" w:rsidRDefault="007C3767"/>
          <w:p w14:paraId="0A623388" w14:textId="77777777" w:rsidR="007C3767" w:rsidRDefault="007C3767"/>
          <w:p w14:paraId="745F8C5E" w14:textId="77777777" w:rsidR="007C3767" w:rsidRDefault="007C3767"/>
          <w:p w14:paraId="1098F98C" w14:textId="77777777" w:rsidR="00C55EB9" w:rsidRDefault="00C55EB9"/>
          <w:p w14:paraId="1E9173CE" w14:textId="77777777" w:rsidR="007C3767" w:rsidRDefault="007C3767"/>
        </w:tc>
        <w:tc>
          <w:tcPr>
            <w:tcW w:w="819" w:type="dxa"/>
          </w:tcPr>
          <w:p w14:paraId="4D1458B6" w14:textId="77777777" w:rsidR="007C3767" w:rsidRDefault="007C3767"/>
        </w:tc>
        <w:tc>
          <w:tcPr>
            <w:tcW w:w="849" w:type="dxa"/>
          </w:tcPr>
          <w:p w14:paraId="209C24C5" w14:textId="77777777" w:rsidR="007C3767" w:rsidRDefault="007C3767"/>
        </w:tc>
        <w:tc>
          <w:tcPr>
            <w:tcW w:w="4659" w:type="dxa"/>
          </w:tcPr>
          <w:p w14:paraId="213B6D90" w14:textId="77777777" w:rsidR="007C3767" w:rsidRDefault="007C3767"/>
        </w:tc>
      </w:tr>
      <w:tr w:rsidR="007C3767" w14:paraId="3E5AE4EB" w14:textId="77777777" w:rsidTr="003C329E">
        <w:tc>
          <w:tcPr>
            <w:tcW w:w="2810" w:type="dxa"/>
          </w:tcPr>
          <w:p w14:paraId="5AD9AE0F" w14:textId="77777777" w:rsidR="007C3767" w:rsidRDefault="007C3767"/>
          <w:p w14:paraId="6BF74CE3" w14:textId="77777777" w:rsidR="007C3767" w:rsidRDefault="007C3767"/>
          <w:p w14:paraId="094D9FB2" w14:textId="77777777" w:rsidR="007C3767" w:rsidRDefault="007C3767"/>
          <w:p w14:paraId="01F433A1" w14:textId="77777777" w:rsidR="00C55EB9" w:rsidRDefault="00C55EB9"/>
          <w:p w14:paraId="72F9692E" w14:textId="77777777" w:rsidR="00CF55FC" w:rsidRDefault="00CF55FC"/>
          <w:p w14:paraId="65450710" w14:textId="77777777" w:rsidR="00CF55FC" w:rsidRDefault="00CF55FC"/>
        </w:tc>
        <w:tc>
          <w:tcPr>
            <w:tcW w:w="819" w:type="dxa"/>
          </w:tcPr>
          <w:p w14:paraId="242CECAC" w14:textId="77777777" w:rsidR="007C3767" w:rsidRDefault="007C3767"/>
        </w:tc>
        <w:tc>
          <w:tcPr>
            <w:tcW w:w="849" w:type="dxa"/>
          </w:tcPr>
          <w:p w14:paraId="6A803FA0" w14:textId="77777777" w:rsidR="007C3767" w:rsidRDefault="007C3767"/>
        </w:tc>
        <w:tc>
          <w:tcPr>
            <w:tcW w:w="4659" w:type="dxa"/>
          </w:tcPr>
          <w:p w14:paraId="5515BF5B" w14:textId="77777777" w:rsidR="007C3767" w:rsidRDefault="007C3767"/>
        </w:tc>
      </w:tr>
    </w:tbl>
    <w:p w14:paraId="400CE390" w14:textId="01B504E4" w:rsidR="007C3767" w:rsidRDefault="007C3767"/>
    <w:p w14:paraId="188943EC" w14:textId="110230E5" w:rsidR="00766783" w:rsidRDefault="00746EBF">
      <w:r>
        <w:t>Date</w:t>
      </w:r>
      <w:r w:rsidR="00766783">
        <w:t>: ________________________</w:t>
      </w:r>
      <w:r w:rsidR="00F74890">
        <w:t xml:space="preserve">                               </w:t>
      </w:r>
      <w:r>
        <w:t>Signature</w:t>
      </w:r>
      <w:r w:rsidR="00F74890">
        <w:t>: ____________________________</w:t>
      </w:r>
    </w:p>
    <w:p w14:paraId="27EA3437" w14:textId="5EE1DF1F" w:rsidR="00774224" w:rsidRPr="00774224" w:rsidRDefault="00F32FC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pict w14:anchorId="1A398A7F">
          <v:rect id="_x0000_i1025" style="width:0;height:1.5pt" o:hralign="center" o:hrstd="t" o:hr="t" fillcolor="#a0a0a0" stroked="f"/>
        </w:pict>
      </w:r>
    </w:p>
    <w:p w14:paraId="5D08DD27" w14:textId="17B00A8A" w:rsidR="008501C4" w:rsidRPr="00611ECE" w:rsidRDefault="008501C4">
      <w:pPr>
        <w:rPr>
          <w:i/>
          <w:iCs/>
          <w:lang w:val="en-GB"/>
        </w:rPr>
      </w:pPr>
      <w:r w:rsidRPr="008501C4">
        <w:rPr>
          <w:i/>
          <w:iCs/>
          <w:lang w:val="en-GB"/>
        </w:rPr>
        <w:t xml:space="preserve">The </w:t>
      </w:r>
      <w:r w:rsidR="009878EB">
        <w:rPr>
          <w:i/>
          <w:iCs/>
          <w:lang w:val="en-GB"/>
        </w:rPr>
        <w:t>fulfilment of conditions</w:t>
      </w:r>
      <w:r w:rsidRPr="008501C4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w</w:t>
      </w:r>
      <w:r w:rsidR="009878EB">
        <w:rPr>
          <w:i/>
          <w:iCs/>
          <w:lang w:val="en-GB"/>
        </w:rPr>
        <w:t>as</w:t>
      </w:r>
      <w:r>
        <w:rPr>
          <w:i/>
          <w:iCs/>
          <w:lang w:val="en-GB"/>
        </w:rPr>
        <w:t xml:space="preserve"> checked by</w:t>
      </w:r>
      <w:r w:rsidRPr="008501C4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t</w:t>
      </w:r>
      <w:r w:rsidR="00611ECE" w:rsidRPr="00611ECE">
        <w:rPr>
          <w:i/>
          <w:iCs/>
          <w:lang w:val="en-GB"/>
        </w:rPr>
        <w:t>he head of the doctoral study program</w:t>
      </w:r>
      <w:r w:rsidR="00611ECE">
        <w:rPr>
          <w:i/>
          <w:iCs/>
          <w:lang w:val="en-GB"/>
        </w:rPr>
        <w:t>m</w:t>
      </w:r>
      <w:r>
        <w:rPr>
          <w:i/>
          <w:iCs/>
          <w:lang w:val="en-GB"/>
        </w:rPr>
        <w:t xml:space="preserve">e. </w:t>
      </w:r>
    </w:p>
    <w:p w14:paraId="082230A1" w14:textId="43B51C2D" w:rsidR="00774224" w:rsidRPr="00774224" w:rsidRDefault="00774224">
      <w:r>
        <w:t>Da</w:t>
      </w:r>
      <w:r w:rsidR="00611ECE">
        <w:t>te</w:t>
      </w:r>
      <w:r>
        <w:t>: ________________________</w:t>
      </w:r>
      <w:r>
        <w:tab/>
      </w:r>
      <w:r>
        <w:tab/>
      </w:r>
      <w:r w:rsidR="005E0946">
        <w:t xml:space="preserve">            </w:t>
      </w:r>
      <w:r w:rsidR="00611ECE">
        <w:t>Signature</w:t>
      </w:r>
      <w:r w:rsidR="005E0946">
        <w:t>: ____________________________</w:t>
      </w:r>
    </w:p>
    <w:sectPr w:rsidR="00774224" w:rsidRPr="0077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951F8" w14:textId="77777777" w:rsidR="00703AC7" w:rsidRDefault="00703AC7" w:rsidP="00F81D09">
      <w:pPr>
        <w:spacing w:after="0" w:line="240" w:lineRule="auto"/>
      </w:pPr>
      <w:r>
        <w:separator/>
      </w:r>
    </w:p>
  </w:endnote>
  <w:endnote w:type="continuationSeparator" w:id="0">
    <w:p w14:paraId="514B3BF1" w14:textId="77777777" w:rsidR="00703AC7" w:rsidRDefault="00703AC7" w:rsidP="00F8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165A0" w14:textId="77777777" w:rsidR="00703AC7" w:rsidRDefault="00703AC7" w:rsidP="00F81D09">
      <w:pPr>
        <w:spacing w:after="0" w:line="240" w:lineRule="auto"/>
      </w:pPr>
      <w:r>
        <w:separator/>
      </w:r>
    </w:p>
  </w:footnote>
  <w:footnote w:type="continuationSeparator" w:id="0">
    <w:p w14:paraId="6078AD4C" w14:textId="77777777" w:rsidR="00703AC7" w:rsidRDefault="00703AC7" w:rsidP="00F81D09">
      <w:pPr>
        <w:spacing w:after="0" w:line="240" w:lineRule="auto"/>
      </w:pPr>
      <w:r>
        <w:continuationSeparator/>
      </w:r>
    </w:p>
  </w:footnote>
  <w:footnote w:id="1">
    <w:p w14:paraId="0FB2BDA2" w14:textId="43B341CC" w:rsidR="00F847F0" w:rsidRPr="00303A1A" w:rsidRDefault="00F847F0">
      <w:pPr>
        <w:pStyle w:val="Sprotnaopomba-besedilo"/>
        <w:rPr>
          <w:sz w:val="16"/>
          <w:szCs w:val="16"/>
          <w:lang w:val="en-GB"/>
        </w:rPr>
      </w:pPr>
      <w:r w:rsidRPr="00303A1A">
        <w:rPr>
          <w:rStyle w:val="Sprotnaopomba-sklic"/>
          <w:lang w:val="en-GB"/>
        </w:rPr>
        <w:footnoteRef/>
      </w:r>
      <w:r w:rsidRPr="00303A1A">
        <w:rPr>
          <w:lang w:val="en-GB"/>
        </w:rPr>
        <w:t xml:space="preserve"> </w:t>
      </w:r>
      <w:r w:rsidR="00006EF6" w:rsidRPr="00303A1A">
        <w:rPr>
          <w:sz w:val="16"/>
          <w:szCs w:val="16"/>
          <w:lang w:val="en-GB"/>
        </w:rPr>
        <w:t>The same form shall also be used for the co- supervisor (Article 10) and external expert (Article 20)</w:t>
      </w:r>
      <w:r w:rsidR="009160F8">
        <w:rPr>
          <w:sz w:val="16"/>
          <w:szCs w:val="16"/>
          <w:lang w:val="en-GB"/>
        </w:rPr>
        <w:t xml:space="preserve"> in line with </w:t>
      </w:r>
      <w:r w:rsidR="009160F8" w:rsidRPr="009160F8">
        <w:rPr>
          <w:sz w:val="16"/>
          <w:szCs w:val="16"/>
          <w:lang w:val="en-GB"/>
        </w:rPr>
        <w:t>the Rules and Regulations</w:t>
      </w:r>
      <w:r w:rsidR="009160F8">
        <w:rPr>
          <w:sz w:val="16"/>
          <w:szCs w:val="16"/>
          <w:lang w:val="en-GB"/>
        </w:rPr>
        <w:t>.</w:t>
      </w:r>
    </w:p>
  </w:footnote>
  <w:footnote w:id="2">
    <w:p w14:paraId="5721B994" w14:textId="513366C0" w:rsidR="00F81D09" w:rsidRDefault="00F81D09" w:rsidP="00511FF3">
      <w:pPr>
        <w:pStyle w:val="Sprotnaopomba-besedilo"/>
        <w:jc w:val="both"/>
        <w:rPr>
          <w:sz w:val="16"/>
          <w:szCs w:val="16"/>
          <w:lang w:val="en-GB"/>
        </w:rPr>
      </w:pPr>
      <w:r w:rsidRPr="00303A1A">
        <w:rPr>
          <w:rStyle w:val="Sprotnaopomba-sklic"/>
          <w:sz w:val="16"/>
          <w:szCs w:val="16"/>
          <w:lang w:val="en-GB"/>
        </w:rPr>
        <w:footnoteRef/>
      </w:r>
      <w:r w:rsidRPr="00303A1A">
        <w:rPr>
          <w:sz w:val="16"/>
          <w:szCs w:val="16"/>
          <w:lang w:val="en-GB"/>
        </w:rPr>
        <w:t xml:space="preserve"> </w:t>
      </w:r>
      <w:r w:rsidR="00303A1A" w:rsidRPr="00303A1A">
        <w:rPr>
          <w:sz w:val="16"/>
          <w:szCs w:val="16"/>
          <w:lang w:val="en-GB"/>
        </w:rPr>
        <w:t>Reference types acc. to Article 10 or 9 of the Rules and Regulations: scientific articles in journals with JCR impact factor and classified in the upper-three quarters; scientific monographs or chapters in scientific monographs issued by publishing houses from the ARRS list</w:t>
      </w:r>
      <w:r w:rsidR="00BD230A">
        <w:rPr>
          <w:sz w:val="16"/>
          <w:szCs w:val="16"/>
          <w:lang w:val="en-GB"/>
        </w:rPr>
        <w:t>,</w:t>
      </w:r>
      <w:r w:rsidR="00303A1A" w:rsidRPr="00303A1A">
        <w:rPr>
          <w:sz w:val="16"/>
          <w:szCs w:val="16"/>
          <w:lang w:val="en-GB"/>
        </w:rPr>
        <w:t xml:space="preserve"> or patents with complete testing. In social sciences or humanities also: scientific articles published in journals with SNIP impact factor and classified in the upper-three quarters; in the field of social sciences, scientific articles published by journals included in the Scopus database (d) and in the field of humanities</w:t>
      </w:r>
      <w:r w:rsidR="00303A1A">
        <w:rPr>
          <w:sz w:val="16"/>
          <w:szCs w:val="16"/>
          <w:lang w:val="en-GB"/>
        </w:rPr>
        <w:t xml:space="preserve"> </w:t>
      </w:r>
      <w:r w:rsidR="00303A1A" w:rsidRPr="00303A1A">
        <w:rPr>
          <w:sz w:val="16"/>
          <w:szCs w:val="16"/>
          <w:lang w:val="en-GB"/>
        </w:rPr>
        <w:t>those included in the Scopus database (h); scientific monographs issued by a domestic or foreign publishing house classified in the SICRIS database as 2A</w:t>
      </w:r>
      <w:r w:rsidR="00BD230A">
        <w:rPr>
          <w:sz w:val="16"/>
          <w:szCs w:val="16"/>
          <w:lang w:val="en-GB"/>
        </w:rPr>
        <w:t>,</w:t>
      </w:r>
      <w:r w:rsidR="00303A1A" w:rsidRPr="00303A1A">
        <w:rPr>
          <w:sz w:val="16"/>
          <w:szCs w:val="16"/>
          <w:lang w:val="en-GB"/>
        </w:rPr>
        <w:t xml:space="preserve"> or independent scientific compositions or chapters in scientific monographs issued by a domestic or foreign publishing house if classified in SICRIS as category 3A or 3B.</w:t>
      </w:r>
    </w:p>
    <w:p w14:paraId="65B9D4D8" w14:textId="77777777" w:rsidR="006E4A49" w:rsidRPr="00F81D09" w:rsidRDefault="006E4A49" w:rsidP="00511FF3">
      <w:pPr>
        <w:pStyle w:val="Sprotnaopomba-besedilo"/>
        <w:jc w:val="both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67"/>
    <w:rsid w:val="00006EF6"/>
    <w:rsid w:val="00021042"/>
    <w:rsid w:val="000C2B8A"/>
    <w:rsid w:val="001B5F76"/>
    <w:rsid w:val="00225049"/>
    <w:rsid w:val="00283D3B"/>
    <w:rsid w:val="002E6CE4"/>
    <w:rsid w:val="00303A1A"/>
    <w:rsid w:val="003873CF"/>
    <w:rsid w:val="003A1467"/>
    <w:rsid w:val="003C329E"/>
    <w:rsid w:val="00473C09"/>
    <w:rsid w:val="00511FF3"/>
    <w:rsid w:val="005A0B10"/>
    <w:rsid w:val="005E0946"/>
    <w:rsid w:val="005E57D8"/>
    <w:rsid w:val="00611ECE"/>
    <w:rsid w:val="00614D7A"/>
    <w:rsid w:val="006C4907"/>
    <w:rsid w:val="006E4A49"/>
    <w:rsid w:val="006F0A22"/>
    <w:rsid w:val="00703AC7"/>
    <w:rsid w:val="007200F4"/>
    <w:rsid w:val="00746EBF"/>
    <w:rsid w:val="00766783"/>
    <w:rsid w:val="00767C91"/>
    <w:rsid w:val="00774224"/>
    <w:rsid w:val="00793038"/>
    <w:rsid w:val="007C3767"/>
    <w:rsid w:val="008025FA"/>
    <w:rsid w:val="00804C90"/>
    <w:rsid w:val="008501C4"/>
    <w:rsid w:val="008833AF"/>
    <w:rsid w:val="008A0932"/>
    <w:rsid w:val="008A6622"/>
    <w:rsid w:val="008B0A1D"/>
    <w:rsid w:val="009160F8"/>
    <w:rsid w:val="00943C31"/>
    <w:rsid w:val="009878EB"/>
    <w:rsid w:val="009E037E"/>
    <w:rsid w:val="009E4F1B"/>
    <w:rsid w:val="00A11FC9"/>
    <w:rsid w:val="00A14808"/>
    <w:rsid w:val="00AA0084"/>
    <w:rsid w:val="00AE4FE2"/>
    <w:rsid w:val="00AE68FA"/>
    <w:rsid w:val="00B74BF1"/>
    <w:rsid w:val="00B805D4"/>
    <w:rsid w:val="00BD230A"/>
    <w:rsid w:val="00C5466C"/>
    <w:rsid w:val="00C555C0"/>
    <w:rsid w:val="00C55EB9"/>
    <w:rsid w:val="00C6626F"/>
    <w:rsid w:val="00CF55FC"/>
    <w:rsid w:val="00D032E9"/>
    <w:rsid w:val="00D30E7E"/>
    <w:rsid w:val="00D474AD"/>
    <w:rsid w:val="00E26740"/>
    <w:rsid w:val="00E735C9"/>
    <w:rsid w:val="00EB5283"/>
    <w:rsid w:val="00EB5B2C"/>
    <w:rsid w:val="00F32FCC"/>
    <w:rsid w:val="00F71E79"/>
    <w:rsid w:val="00F74890"/>
    <w:rsid w:val="00F81D09"/>
    <w:rsid w:val="00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341877"/>
  <w15:chartTrackingRefBased/>
  <w15:docId w15:val="{CA64D0D3-8749-4D49-96D3-5394961C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C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7C376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376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C376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37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376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376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81D0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81D0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81D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CDEAFB-DD17-4903-BAD4-1C38F3B1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Balič</dc:creator>
  <cp:keywords/>
  <dc:description/>
  <cp:lastModifiedBy>Irena Gorza</cp:lastModifiedBy>
  <cp:revision>2</cp:revision>
  <dcterms:created xsi:type="dcterms:W3CDTF">2021-03-31T07:26:00Z</dcterms:created>
  <dcterms:modified xsi:type="dcterms:W3CDTF">2021-03-31T07:26:00Z</dcterms:modified>
</cp:coreProperties>
</file>